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4C" w:rsidRDefault="005844C2" w:rsidP="005844C2">
      <w:pPr>
        <w:jc w:val="center"/>
        <w:rPr>
          <w:b/>
          <w:u w:val="single"/>
        </w:rPr>
      </w:pPr>
      <w:r w:rsidRPr="005844C2">
        <w:rPr>
          <w:b/>
          <w:u w:val="single"/>
        </w:rPr>
        <w:t>The 13 American Colonies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1876"/>
        <w:gridCol w:w="1848"/>
        <w:gridCol w:w="1907"/>
        <w:gridCol w:w="1848"/>
        <w:gridCol w:w="1848"/>
      </w:tblGrid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Colony</w:t>
            </w:r>
          </w:p>
        </w:tc>
        <w:tc>
          <w:tcPr>
            <w:tcW w:w="1850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Year Founded/Founder</w:t>
            </w:r>
          </w:p>
        </w:tc>
        <w:tc>
          <w:tcPr>
            <w:tcW w:w="1848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Founding Reasons</w:t>
            </w:r>
          </w:p>
        </w:tc>
        <w:tc>
          <w:tcPr>
            <w:tcW w:w="1863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Industry/Economy</w:t>
            </w:r>
          </w:p>
        </w:tc>
        <w:tc>
          <w:tcPr>
            <w:tcW w:w="1848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Religious and Ethnic Groups</w:t>
            </w:r>
          </w:p>
        </w:tc>
        <w:tc>
          <w:tcPr>
            <w:tcW w:w="1848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Historical Significance</w:t>
            </w:r>
          </w:p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New Hampshire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Rhode Island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Connecticut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Massachusetts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New York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New Jersey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Pennsylvania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Delaware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Maryland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Virginia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North Carolina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South Carolina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  <w:tr w:rsidR="005844C2" w:rsidTr="005844C2">
        <w:trPr>
          <w:jc w:val="center"/>
        </w:trPr>
        <w:tc>
          <w:tcPr>
            <w:tcW w:w="1847" w:type="dxa"/>
          </w:tcPr>
          <w:p w:rsidR="005844C2" w:rsidRPr="005844C2" w:rsidRDefault="005844C2" w:rsidP="005844C2">
            <w:pPr>
              <w:jc w:val="center"/>
              <w:rPr>
                <w:b/>
              </w:rPr>
            </w:pPr>
            <w:r w:rsidRPr="005844C2">
              <w:rPr>
                <w:b/>
              </w:rPr>
              <w:t>Georgia</w:t>
            </w:r>
          </w:p>
        </w:tc>
        <w:tc>
          <w:tcPr>
            <w:tcW w:w="1850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63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  <w:tc>
          <w:tcPr>
            <w:tcW w:w="1848" w:type="dxa"/>
          </w:tcPr>
          <w:p w:rsidR="005844C2" w:rsidRDefault="005844C2" w:rsidP="005844C2"/>
        </w:tc>
      </w:tr>
    </w:tbl>
    <w:p w:rsidR="005844C2" w:rsidRPr="005844C2" w:rsidRDefault="005844C2" w:rsidP="005844C2"/>
    <w:sectPr w:rsidR="005844C2" w:rsidRPr="005844C2" w:rsidSect="005844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2"/>
    <w:rsid w:val="005844C2"/>
    <w:rsid w:val="00E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A674"/>
  <w15:chartTrackingRefBased/>
  <w15:docId w15:val="{93E24E70-C391-4B1E-B7E4-093292D6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Alison J.</dc:creator>
  <cp:keywords/>
  <dc:description/>
  <cp:lastModifiedBy>Swartz, Alison J.</cp:lastModifiedBy>
  <cp:revision>1</cp:revision>
  <dcterms:created xsi:type="dcterms:W3CDTF">2018-08-17T16:39:00Z</dcterms:created>
  <dcterms:modified xsi:type="dcterms:W3CDTF">2018-08-17T16:46:00Z</dcterms:modified>
</cp:coreProperties>
</file>