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A5" w:rsidRDefault="00271BD1" w:rsidP="00DE40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Key Terms Unit 6- Chapters 23-25</w:t>
      </w:r>
    </w:p>
    <w:p w:rsidR="00DE40A5" w:rsidRDefault="00DE40A5" w:rsidP="00DE40A5">
      <w:pPr>
        <w:rPr>
          <w:sz w:val="24"/>
          <w:szCs w:val="24"/>
        </w:rPr>
      </w:pPr>
      <w:r>
        <w:rPr>
          <w:sz w:val="24"/>
          <w:szCs w:val="24"/>
        </w:rPr>
        <w:t>Directions: Please state the significance of each key term on your own piece of paper.</w:t>
      </w:r>
    </w:p>
    <w:p w:rsidR="00DE40A5" w:rsidRDefault="00DE40A5" w:rsidP="00DE40A5">
      <w:pPr>
        <w:jc w:val="center"/>
        <w:rPr>
          <w:sz w:val="24"/>
          <w:szCs w:val="24"/>
        </w:rPr>
      </w:pPr>
      <w:r>
        <w:rPr>
          <w:sz w:val="24"/>
          <w:szCs w:val="24"/>
        </w:rPr>
        <w:t>Must be handwritten</w:t>
      </w:r>
      <w:proofErr w:type="gramStart"/>
      <w:r>
        <w:rPr>
          <w:sz w:val="24"/>
          <w:szCs w:val="24"/>
        </w:rPr>
        <w:t>!!!</w:t>
      </w:r>
      <w:proofErr w:type="gramEnd"/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Aftermath of WW1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Red Scare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Palmer Raids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Xenophobia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1920’s Politics and Economy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Warren G. Harding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Teapot Dome Scandal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Calvin Coolidge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Assembly line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African Americans in 1920s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Harlem Renaissance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Langston Hughes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James Weldon Johnson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“Back to Africa” Movement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Marcus Garvey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Conflicts over Religion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Fundamentalism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Revivalists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Scopes Trial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t>Prohibition and Immigration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CFE">
        <w:rPr>
          <w:rFonts w:ascii="Times New Roman" w:hAnsi="Times New Roman" w:cs="Times New Roman"/>
          <w:sz w:val="24"/>
          <w:szCs w:val="24"/>
        </w:rPr>
        <w:t>21</w:t>
      </w:r>
      <w:r w:rsidRPr="00481C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 w:rsidRPr="00481CFE"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Sacco and Vanzetti Case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BD1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1CFE">
        <w:rPr>
          <w:rFonts w:ascii="Times New Roman" w:hAnsi="Times New Roman" w:cs="Times New Roman"/>
          <w:sz w:val="24"/>
          <w:szCs w:val="24"/>
          <w:u w:val="single"/>
        </w:rPr>
        <w:lastRenderedPageBreak/>
        <w:t>Foreign Policy of the 1920s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Washington Conference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>5-power Naval Treaty</w:t>
      </w:r>
    </w:p>
    <w:p w:rsidR="00271BD1" w:rsidRPr="00481CFE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Kellogg-Briand Treaty (1928) </w:t>
      </w:r>
    </w:p>
    <w:p w:rsidR="00271BD1" w:rsidRPr="00271BD1" w:rsidRDefault="00271BD1" w:rsidP="00271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CFE">
        <w:rPr>
          <w:rFonts w:ascii="Times New Roman" w:hAnsi="Times New Roman" w:cs="Times New Roman"/>
          <w:sz w:val="24"/>
          <w:szCs w:val="24"/>
        </w:rPr>
        <w:t xml:space="preserve">Dawes Plan (1924) </w:t>
      </w:r>
    </w:p>
    <w:p w:rsidR="00DE40A5" w:rsidRDefault="004D0B86" w:rsidP="00DE40A5">
      <w:pPr>
        <w:rPr>
          <w:sz w:val="24"/>
          <w:szCs w:val="24"/>
          <w:u w:val="single"/>
        </w:rPr>
      </w:pPr>
      <w:r w:rsidRPr="004D0B86">
        <w:rPr>
          <w:sz w:val="24"/>
          <w:szCs w:val="24"/>
          <w:u w:val="single"/>
        </w:rPr>
        <w:t>Causes of Depression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Stock Market Crash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Buying on the margin</w:t>
      </w:r>
    </w:p>
    <w:p w:rsidR="004D0B86" w:rsidRDefault="004D0B86" w:rsidP="00DE40A5">
      <w:pPr>
        <w:rPr>
          <w:sz w:val="24"/>
          <w:szCs w:val="24"/>
          <w:u w:val="single"/>
        </w:rPr>
      </w:pPr>
      <w:r w:rsidRPr="004D0B86">
        <w:rPr>
          <w:sz w:val="24"/>
          <w:szCs w:val="24"/>
          <w:u w:val="single"/>
        </w:rPr>
        <w:t>Hoover Administration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Herbert Hoover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 xml:space="preserve">Hawley – Smoot Tariff (1930) 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Farm Board Reconstruction Finance Corps. (1932)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Bonus March (1932)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4D0B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</w:t>
      </w:r>
    </w:p>
    <w:p w:rsidR="004D0B86" w:rsidRDefault="004D0B86" w:rsidP="00DE40A5">
      <w:pPr>
        <w:rPr>
          <w:sz w:val="24"/>
          <w:szCs w:val="24"/>
          <w:u w:val="single"/>
        </w:rPr>
      </w:pPr>
      <w:r w:rsidRPr="004D0B86">
        <w:rPr>
          <w:sz w:val="24"/>
          <w:szCs w:val="24"/>
          <w:u w:val="single"/>
        </w:rPr>
        <w:t>Roosevelt Administration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Franklin D. Roosevelt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New Deal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Francis Perkins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Bank holiday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FDIC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PWA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CCC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TVA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NRA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SEC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FHA</w:t>
      </w:r>
    </w:p>
    <w:p w:rsidR="004D0B86" w:rsidRDefault="004D0B86" w:rsidP="00DE40A5">
      <w:pPr>
        <w:rPr>
          <w:sz w:val="24"/>
          <w:szCs w:val="24"/>
          <w:u w:val="single"/>
        </w:rPr>
      </w:pPr>
      <w:r w:rsidRPr="004D0B86">
        <w:rPr>
          <w:sz w:val="24"/>
          <w:szCs w:val="24"/>
          <w:u w:val="single"/>
        </w:rPr>
        <w:t>2</w:t>
      </w:r>
      <w:r w:rsidRPr="004D0B86">
        <w:rPr>
          <w:sz w:val="24"/>
          <w:szCs w:val="24"/>
          <w:u w:val="single"/>
          <w:vertAlign w:val="superscript"/>
        </w:rPr>
        <w:t>nd</w:t>
      </w:r>
      <w:r w:rsidRPr="004D0B86">
        <w:rPr>
          <w:sz w:val="24"/>
          <w:szCs w:val="24"/>
          <w:u w:val="single"/>
        </w:rPr>
        <w:t xml:space="preserve"> New Deal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>WPA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 xml:space="preserve">Wagner Act (1935) </w:t>
      </w:r>
    </w:p>
    <w:p w:rsidR="004D0B86" w:rsidRDefault="004D0B86" w:rsidP="00DE40A5">
      <w:pPr>
        <w:rPr>
          <w:sz w:val="24"/>
          <w:szCs w:val="24"/>
        </w:rPr>
      </w:pPr>
      <w:r>
        <w:rPr>
          <w:sz w:val="24"/>
          <w:szCs w:val="24"/>
        </w:rPr>
        <w:t xml:space="preserve">SSA (1935) 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New Deal Opponents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Father Charles Coughlin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Francis Townsend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Huey Long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Rise of Unions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John L. Lewis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Fair Labor Standards Act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Impact on Americans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Dust Bowl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Okies</w:t>
      </w:r>
    </w:p>
    <w:p w:rsidR="00AA3841" w:rsidRDefault="00AA3841" w:rsidP="00DE40A5">
      <w:pPr>
        <w:rPr>
          <w:i/>
          <w:sz w:val="24"/>
          <w:szCs w:val="24"/>
        </w:rPr>
      </w:pPr>
      <w:r w:rsidRPr="00AA3841">
        <w:rPr>
          <w:i/>
          <w:sz w:val="24"/>
          <w:szCs w:val="24"/>
        </w:rPr>
        <w:t>The Grapes of Wrath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Mary McLeod Bethune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A. Philip Randolph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Hoover – FDR Policies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Good Neighbor Policy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Fascist Aggression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Stimson Doctrine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Fascism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Mussolini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Nazi Party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Hitler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Axis Powers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Franco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Sudetenland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Appeasement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Blitzkrieg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Isolationists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Nye Committee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Neutrality Acts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America First Committee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FDR’s Response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Cash and Carry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 xml:space="preserve">Selective Training and Service Act (1940) 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Destroyers-for-bases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Four Freedoms speech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Lend-Lease Act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Atlantic Charter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Pearl Harbor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Mobilization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War Production Board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Manhattan Project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Home Front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Braceros program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Japanese Internment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Korematsu v. US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Harry S. Truman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Wartime Strategies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Dwight D. Eisenhower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D-Day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Holocaust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Island-hopping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Battle of Midway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Douglas MacArthur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Kamikaze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Atomic Bomb</w:t>
      </w:r>
    </w:p>
    <w:p w:rsidR="00AA3841" w:rsidRDefault="00AA3841" w:rsidP="00DE40A5">
      <w:pPr>
        <w:rPr>
          <w:sz w:val="24"/>
          <w:szCs w:val="24"/>
          <w:u w:val="single"/>
        </w:rPr>
      </w:pPr>
      <w:r w:rsidRPr="00AA3841">
        <w:rPr>
          <w:sz w:val="24"/>
          <w:szCs w:val="24"/>
          <w:u w:val="single"/>
        </w:rPr>
        <w:t>Wartime Diplomacy</w:t>
      </w:r>
    </w:p>
    <w:p w:rsidR="00AA3841" w:rsidRDefault="00AA3841" w:rsidP="00DE40A5">
      <w:pPr>
        <w:rPr>
          <w:sz w:val="24"/>
          <w:szCs w:val="24"/>
        </w:rPr>
      </w:pPr>
      <w:r w:rsidRPr="00AA3841">
        <w:rPr>
          <w:sz w:val="24"/>
          <w:szCs w:val="24"/>
        </w:rPr>
        <w:t>Big Three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Tehran Conference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Yalta Conference</w:t>
      </w:r>
    </w:p>
    <w:p w:rsid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Potsdam Conference</w:t>
      </w:r>
    </w:p>
    <w:p w:rsidR="00AA3841" w:rsidRPr="00AA3841" w:rsidRDefault="00AA3841" w:rsidP="00DE40A5">
      <w:pPr>
        <w:rPr>
          <w:sz w:val="24"/>
          <w:szCs w:val="24"/>
        </w:rPr>
      </w:pPr>
      <w:r>
        <w:rPr>
          <w:sz w:val="24"/>
          <w:szCs w:val="24"/>
        </w:rPr>
        <w:t>United Nations</w:t>
      </w:r>
    </w:p>
    <w:p w:rsidR="00AA3841" w:rsidRPr="00AA3841" w:rsidRDefault="00AA3841" w:rsidP="00DE40A5">
      <w:pPr>
        <w:rPr>
          <w:sz w:val="24"/>
          <w:szCs w:val="24"/>
        </w:rPr>
      </w:pPr>
    </w:p>
    <w:p w:rsidR="004D0B86" w:rsidRPr="004D0B86" w:rsidRDefault="004D0B86" w:rsidP="00DE40A5">
      <w:pPr>
        <w:rPr>
          <w:sz w:val="24"/>
          <w:szCs w:val="24"/>
        </w:rPr>
      </w:pPr>
    </w:p>
    <w:p w:rsidR="00A531BE" w:rsidRDefault="00A531BE"/>
    <w:sectPr w:rsidR="00A5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A5"/>
    <w:rsid w:val="00271BD1"/>
    <w:rsid w:val="004D0B86"/>
    <w:rsid w:val="00A531BE"/>
    <w:rsid w:val="00AA3841"/>
    <w:rsid w:val="00DE40A5"/>
    <w:rsid w:val="00E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F3305-06AB-4C15-AD1F-5FC698E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Goode, David B.</cp:lastModifiedBy>
  <cp:revision>2</cp:revision>
  <cp:lastPrinted>2019-02-08T17:02:00Z</cp:lastPrinted>
  <dcterms:created xsi:type="dcterms:W3CDTF">2019-02-08T17:03:00Z</dcterms:created>
  <dcterms:modified xsi:type="dcterms:W3CDTF">2019-02-08T17:03:00Z</dcterms:modified>
</cp:coreProperties>
</file>